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684197">
        <w:rPr>
          <w:rFonts w:ascii="Calibri" w:hAnsi="Calibri" w:cs="Arial"/>
          <w:b/>
          <w:bCs/>
          <w:iCs/>
          <w:color w:val="7F7F7F" w:themeColor="text1" w:themeTint="80"/>
          <w:sz w:val="26"/>
          <w:szCs w:val="26"/>
        </w:rPr>
        <w:t>2</w:t>
      </w:r>
      <w:r w:rsidR="00104A47">
        <w:rPr>
          <w:rFonts w:ascii="Calibri" w:hAnsi="Calibri" w:cs="Arial"/>
          <w:b/>
          <w:bCs/>
          <w:iCs/>
          <w:color w:val="7F7F7F" w:themeColor="text1" w:themeTint="80"/>
          <w:sz w:val="26"/>
          <w:szCs w:val="26"/>
        </w:rPr>
        <w:t>3</w:t>
      </w:r>
      <w:r w:rsidR="00684197">
        <w:rPr>
          <w:rFonts w:ascii="Calibri" w:hAnsi="Calibri" w:cs="Arial"/>
          <w:b/>
          <w:bCs/>
          <w:iCs/>
          <w:color w:val="7F7F7F" w:themeColor="text1" w:themeTint="80"/>
          <w:sz w:val="26"/>
          <w:szCs w:val="26"/>
        </w:rPr>
        <w:t xml:space="preserve"> veinti</w:t>
      </w:r>
      <w:r w:rsidR="00104A47">
        <w:rPr>
          <w:rFonts w:ascii="Calibri" w:hAnsi="Calibri" w:cs="Arial"/>
          <w:b/>
          <w:bCs/>
          <w:iCs/>
          <w:color w:val="7F7F7F" w:themeColor="text1" w:themeTint="80"/>
          <w:sz w:val="26"/>
          <w:szCs w:val="26"/>
        </w:rPr>
        <w:t>trés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6A48C4">
        <w:rPr>
          <w:rFonts w:ascii="Calibri" w:hAnsi="Calibri" w:cs="Arial"/>
          <w:b/>
          <w:color w:val="7F7F7F" w:themeColor="text1" w:themeTint="80"/>
          <w:sz w:val="26"/>
          <w:szCs w:val="26"/>
        </w:rPr>
        <w:t>874/2015-JN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B21EA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104A47">
        <w:rPr>
          <w:rFonts w:ascii="Calibri" w:hAnsi="Calibri" w:cs="Arial"/>
          <w:color w:val="7F7F7F" w:themeColor="text1" w:themeTint="80"/>
          <w:sz w:val="26"/>
          <w:szCs w:val="26"/>
        </w:rPr>
        <w:t>.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A48C4">
        <w:rPr>
          <w:rFonts w:ascii="Calibri" w:hAnsi="Calibri" w:cs="Arial"/>
          <w:color w:val="7F7F7F" w:themeColor="text1" w:themeTint="80"/>
          <w:sz w:val="26"/>
          <w:szCs w:val="26"/>
        </w:rPr>
        <w:t>7 siete de septiembre</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2664E1" w:rsidRDefault="004B3DFC" w:rsidP="002664E1">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p>
    <w:p w:rsidR="002664E1" w:rsidRDefault="002664E1" w:rsidP="002664E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874/2015-JN</w:t>
      </w:r>
    </w:p>
    <w:p w:rsidR="002664E1" w:rsidRDefault="002664E1" w:rsidP="002664E1">
      <w:pPr>
        <w:ind w:firstLine="708"/>
        <w:jc w:val="both"/>
        <w:rPr>
          <w:rFonts w:ascii="Calibri" w:hAnsi="Calibri"/>
          <w:color w:val="7F7F7F" w:themeColor="text1" w:themeTint="80"/>
          <w:sz w:val="26"/>
          <w:szCs w:val="26"/>
        </w:rPr>
      </w:pPr>
    </w:p>
    <w:p w:rsidR="004B3DFC" w:rsidRPr="002664E1" w:rsidRDefault="000022A1" w:rsidP="002664E1">
      <w:pPr>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fecha </w:t>
      </w:r>
      <w:r w:rsidR="006A48C4">
        <w:rPr>
          <w:rFonts w:ascii="Calibri" w:hAnsi="Calibri" w:cs="Calibri"/>
          <w:color w:val="7F7F7F" w:themeColor="text1" w:themeTint="80"/>
          <w:sz w:val="26"/>
          <w:szCs w:val="26"/>
        </w:rPr>
        <w:t>7 siete de septiembre</w:t>
      </w:r>
      <w:r>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Pr>
          <w:rFonts w:ascii="Calibri" w:hAnsi="Calibri"/>
          <w:color w:val="7F7F7F" w:themeColor="text1" w:themeTint="80"/>
          <w:sz w:val="26"/>
          <w:szCs w:val="26"/>
        </w:rPr>
        <w:t xml:space="preserve"> </w:t>
      </w:r>
      <w:r w:rsidR="004B3DFC" w:rsidRPr="00BF5CA7">
        <w:rPr>
          <w:rFonts w:ascii="Calibri" w:hAnsi="Calibri"/>
          <w:color w:val="7F7F7F" w:themeColor="text1" w:themeTint="80"/>
          <w:sz w:val="26"/>
          <w:szCs w:val="26"/>
        </w:rPr>
        <w:t>y relativ</w:t>
      </w:r>
      <w:r>
        <w:rPr>
          <w:rFonts w:ascii="Calibri" w:hAnsi="Calibri"/>
          <w:color w:val="7F7F7F" w:themeColor="text1" w:themeTint="80"/>
          <w:sz w:val="26"/>
          <w:szCs w:val="26"/>
        </w:rPr>
        <w:t>o</w:t>
      </w:r>
      <w:r w:rsidR="004B3DFC"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6A48C4">
        <w:rPr>
          <w:rFonts w:ascii="Calibri" w:hAnsi="Calibri"/>
          <w:color w:val="7F7F7F" w:themeColor="text1" w:themeTint="80"/>
          <w:sz w:val="26"/>
          <w:szCs w:val="26"/>
        </w:rPr>
        <w:t>0544</w:t>
      </w:r>
      <w:r w:rsidR="002919BC">
        <w:rPr>
          <w:rFonts w:ascii="Calibri" w:hAnsi="Calibri"/>
          <w:color w:val="7F7F7F" w:themeColor="text1" w:themeTint="80"/>
          <w:sz w:val="26"/>
          <w:szCs w:val="26"/>
        </w:rPr>
        <w:t>/2015/JA</w:t>
      </w:r>
      <w:r>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Pr>
          <w:rFonts w:ascii="Calibri" w:hAnsi="Calibri"/>
          <w:color w:val="7F7F7F" w:themeColor="text1" w:themeTint="80"/>
          <w:sz w:val="26"/>
          <w:szCs w:val="26"/>
        </w:rPr>
        <w:t>la actora</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7E2B23">
        <w:rPr>
          <w:rFonts w:ascii="Calibri" w:hAnsi="Calibri"/>
          <w:color w:val="7F7F7F" w:themeColor="text1" w:themeTint="80"/>
          <w:sz w:val="26"/>
          <w:szCs w:val="26"/>
        </w:rPr>
        <w:t>la emisión de la orden de visita de inspección combatida</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w:t>
      </w:r>
      <w:r w:rsidR="002664E1">
        <w:rPr>
          <w:rFonts w:ascii="Calibri" w:hAnsi="Calibri"/>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r w:rsidR="008A10F6">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Asentado lo anterior, se advierte que en el presente proceso, el Director General de Fiscalización y Control e </w:t>
      </w:r>
      <w:r w:rsidR="006A48C4">
        <w:rPr>
          <w:rFonts w:ascii="Calibri" w:hAnsi="Calibri"/>
          <w:bCs/>
          <w:iCs/>
          <w:color w:val="7F7F7F" w:themeColor="text1" w:themeTint="80"/>
          <w:sz w:val="26"/>
          <w:szCs w:val="26"/>
        </w:rPr>
        <w:t>Inspector</w:t>
      </w:r>
      <w:r w:rsidRPr="00BE247E">
        <w:rPr>
          <w:rFonts w:ascii="Calibri" w:hAnsi="Calibri"/>
          <w:bCs/>
          <w:iCs/>
          <w:color w:val="7F7F7F" w:themeColor="text1" w:themeTint="80"/>
          <w:sz w:val="26"/>
          <w:szCs w:val="26"/>
        </w:rPr>
        <w:t xml:space="preserve">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9D5531" w:rsidRPr="009D5531">
        <w:rPr>
          <w:rFonts w:ascii="Calibri" w:hAnsi="Calibri"/>
          <w:bCs/>
          <w:i/>
          <w:iCs/>
          <w:color w:val="7F7F7F" w:themeColor="text1" w:themeTint="80"/>
          <w:sz w:val="26"/>
          <w:szCs w:val="26"/>
        </w:rPr>
        <w:t>“</w:t>
      </w:r>
      <w:r w:rsidRPr="009D5531">
        <w:rPr>
          <w:rFonts w:ascii="Calibri" w:hAnsi="Calibri"/>
          <w:bCs/>
          <w:i/>
          <w:iCs/>
          <w:color w:val="7F7F7F" w:themeColor="text1" w:themeTint="80"/>
          <w:sz w:val="26"/>
          <w:szCs w:val="26"/>
        </w:rPr>
        <w:t>grosso modo</w:t>
      </w:r>
      <w:r w:rsidR="009D5531" w:rsidRPr="009D5531">
        <w:rPr>
          <w:rFonts w:ascii="Calibri" w:hAnsi="Calibri"/>
          <w:bCs/>
          <w:i/>
          <w:iCs/>
          <w:color w:val="7F7F7F" w:themeColor="text1" w:themeTint="80"/>
          <w:sz w:val="26"/>
          <w:szCs w:val="26"/>
        </w:rPr>
        <w:t>”</w:t>
      </w:r>
      <w:r w:rsidRPr="009D5531">
        <w:rPr>
          <w:rFonts w:ascii="Calibri" w:hAnsi="Calibri"/>
          <w:bCs/>
          <w:i/>
          <w:iCs/>
          <w:color w:val="7F7F7F" w:themeColor="text1" w:themeTint="80"/>
          <w:sz w:val="26"/>
          <w:szCs w:val="26"/>
        </w:rPr>
        <w:t>,</w:t>
      </w:r>
      <w:r w:rsidRPr="00BE247E">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9D5531">
        <w:rPr>
          <w:rFonts w:ascii="Calibri" w:hAnsi="Calibri"/>
          <w:bCs/>
          <w:iCs/>
          <w:color w:val="7F7F7F" w:themeColor="text1" w:themeTint="80"/>
          <w:sz w:val="26"/>
          <w:szCs w:val="26"/>
        </w:rPr>
        <w:t xml:space="preserve">.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Pr="00BE247E" w:rsidRDefault="00BE247E" w:rsidP="00F66F59">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Causales de improcedencia que, para quien resuelve, </w:t>
      </w:r>
      <w:r w:rsidRPr="00BE247E">
        <w:rPr>
          <w:rFonts w:ascii="Calibri" w:hAnsi="Calibri"/>
          <w:b/>
          <w:bCs/>
          <w:iCs/>
          <w:color w:val="7F7F7F" w:themeColor="text1" w:themeTint="80"/>
          <w:sz w:val="26"/>
          <w:szCs w:val="26"/>
        </w:rPr>
        <w:t>no se actualizan</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6A48C4">
        <w:rPr>
          <w:rFonts w:ascii="Calibri" w:hAnsi="Calibri"/>
          <w:bCs/>
          <w:iCs/>
          <w:color w:val="7F7F7F" w:themeColor="text1" w:themeTint="80"/>
          <w:sz w:val="26"/>
          <w:szCs w:val="26"/>
        </w:rPr>
        <w:t>0544</w:t>
      </w:r>
      <w:r w:rsidRPr="00BE247E">
        <w:rPr>
          <w:rFonts w:ascii="Calibri" w:hAnsi="Calibri"/>
          <w:bCs/>
          <w:iCs/>
          <w:color w:val="7F7F7F" w:themeColor="text1" w:themeTint="80"/>
          <w:sz w:val="26"/>
          <w:szCs w:val="26"/>
        </w:rPr>
        <w:t xml:space="preserve">/2015/JA, mismo en el que, </w:t>
      </w:r>
      <w:r w:rsidR="00CA7195">
        <w:rPr>
          <w:rFonts w:ascii="Calibri" w:hAnsi="Calibri"/>
          <w:bCs/>
          <w:iCs/>
          <w:color w:val="7F7F7F" w:themeColor="text1" w:themeTint="80"/>
          <w:sz w:val="26"/>
          <w:szCs w:val="26"/>
        </w:rPr>
        <w:t>eventualmente, se le podría imponer una sanción</w:t>
      </w:r>
      <w:r w:rsidR="00F66F59">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además de que se clausuró una máquina de juegos de azar que se encontraba al interior del establecimiento visitado,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xml:space="preserve">, sobre todo porque se considera que pudiera existir violación al derecho humano al debido proceso; por lo que al no prosperar las causales de improcedencia señaladas, ésta sí se encuentra legitimada para promover el proceso que nos ocupa. . . . . . . . . . . . . . . </w:t>
      </w:r>
      <w:r w:rsidR="004C1027">
        <w:rPr>
          <w:rFonts w:ascii="Calibri" w:hAnsi="Calibri"/>
          <w:bCs/>
          <w:iCs/>
          <w:color w:val="7F7F7F" w:themeColor="text1" w:themeTint="80"/>
          <w:sz w:val="26"/>
          <w:szCs w:val="26"/>
        </w:rPr>
        <w:t>.</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w:t>
      </w:r>
      <w:r w:rsidR="004C1027">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6A48C4">
        <w:rPr>
          <w:rFonts w:ascii="Calibri" w:hAnsi="Calibri"/>
          <w:color w:val="7F7F7F" w:themeColor="text1" w:themeTint="80"/>
          <w:sz w:val="26"/>
          <w:szCs w:val="26"/>
        </w:rPr>
        <w:t>7 siete de septiembre</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w:t>
      </w:r>
      <w:r w:rsidR="006A48C4">
        <w:rPr>
          <w:rFonts w:ascii="Calibri" w:hAnsi="Calibri"/>
          <w:color w:val="7F7F7F" w:themeColor="text1" w:themeTint="80"/>
          <w:sz w:val="26"/>
          <w:szCs w:val="26"/>
        </w:rPr>
        <w:t>0544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7E2B23">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w:t>
      </w:r>
      <w:r w:rsidR="006A48C4">
        <w:rPr>
          <w:rFonts w:ascii="Calibri" w:hAnsi="Calibri"/>
          <w:color w:val="7F7F7F" w:themeColor="text1" w:themeTint="80"/>
          <w:sz w:val="26"/>
          <w:szCs w:val="26"/>
        </w:rPr>
        <w:t>inspector</w:t>
      </w:r>
      <w:r w:rsidR="00A02F6E">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B21EA7">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ubicado en el domicilio </w:t>
      </w:r>
      <w:r w:rsidR="00B21EA7">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4328FC">
        <w:rPr>
          <w:rFonts w:ascii="Calibri" w:hAnsi="Calibri"/>
          <w:color w:val="7F7F7F" w:themeColor="text1" w:themeTint="80"/>
          <w:sz w:val="26"/>
          <w:szCs w:val="26"/>
        </w:rPr>
        <w:t xml:space="preserve">urarla.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w:t>
      </w:r>
      <w:r w:rsidR="006A48C4">
        <w:rPr>
          <w:rFonts w:ascii="Calibri" w:hAnsi="Calibri" w:cs="Calibri"/>
          <w:iCs/>
          <w:color w:val="7F7F7F" w:themeColor="text1" w:themeTint="80"/>
          <w:sz w:val="26"/>
          <w:szCs w:val="26"/>
        </w:rPr>
        <w:t>Inspector</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contestaron que era legal el procedimiento elaborado</w:t>
      </w:r>
      <w:r w:rsidR="006019A2">
        <w:rPr>
          <w:rFonts w:ascii="Calibri" w:hAnsi="Calibri" w:cs="Calibri"/>
          <w:iCs/>
          <w:color w:val="7F7F7F" w:themeColor="text1" w:themeTint="80"/>
          <w:sz w:val="26"/>
          <w:szCs w:val="26"/>
        </w:rPr>
        <w:t>,</w:t>
      </w:r>
      <w:r w:rsidR="00EC7D6A">
        <w:rPr>
          <w:rFonts w:ascii="Calibri" w:hAnsi="Calibri" w:cs="Calibri"/>
          <w:iCs/>
          <w:color w:val="7F7F7F" w:themeColor="text1" w:themeTint="80"/>
          <w:sz w:val="26"/>
          <w:szCs w:val="26"/>
        </w:rPr>
        <w:t xml:space="preserve"> y</w:t>
      </w:r>
      <w:r w:rsidR="00D5754E">
        <w:rPr>
          <w:rFonts w:ascii="Calibri" w:hAnsi="Calibri" w:cs="Calibri"/>
          <w:iCs/>
          <w:color w:val="7F7F7F" w:themeColor="text1" w:themeTint="80"/>
          <w:sz w:val="26"/>
          <w:szCs w:val="26"/>
        </w:rPr>
        <w:t xml:space="preserve">a </w:t>
      </w:r>
      <w:r w:rsidR="00EC7D6A">
        <w:rPr>
          <w:rFonts w:ascii="Calibri" w:hAnsi="Calibri" w:cs="Calibri"/>
          <w:iCs/>
          <w:color w:val="7F7F7F" w:themeColor="text1" w:themeTint="80"/>
          <w:sz w:val="26"/>
          <w:szCs w:val="26"/>
        </w:rPr>
        <w:t xml:space="preserve">que </w:t>
      </w:r>
      <w:r w:rsidR="00D5754E">
        <w:rPr>
          <w:rFonts w:ascii="Calibri" w:hAnsi="Calibri" w:cs="Calibri"/>
          <w:iCs/>
          <w:color w:val="7F7F7F" w:themeColor="text1" w:themeTint="80"/>
          <w:sz w:val="26"/>
          <w:szCs w:val="26"/>
        </w:rPr>
        <w:t>se actuó en estricto cumplimiento de las disposiciones establecidas en los ordenamientos legales</w:t>
      </w:r>
      <w:r w:rsidR="00EC7D6A">
        <w:rPr>
          <w:rFonts w:ascii="Calibri" w:hAnsi="Calibri" w:cs="Calibri"/>
          <w:iCs/>
          <w:color w:val="7F7F7F" w:themeColor="text1" w:themeTint="80"/>
          <w:sz w:val="26"/>
          <w:szCs w:val="26"/>
        </w:rPr>
        <w:t xml:space="preserve">. . . . </w:t>
      </w:r>
      <w:r w:rsidR="006019A2">
        <w:rPr>
          <w:rFonts w:ascii="Calibri" w:hAnsi="Calibri" w:cs="Calibri"/>
          <w:iCs/>
          <w:color w:val="7F7F7F" w:themeColor="text1" w:themeTint="80"/>
          <w:sz w:val="26"/>
          <w:szCs w:val="26"/>
        </w:rPr>
        <w:t xml:space="preserve">. . . . . . . . . . . . . . . . . . . . . . . . . . . . . . . . . . . . . . . . . . . . . . . . . . . . . . . . . . . </w:t>
      </w:r>
    </w:p>
    <w:p w:rsidR="00E538C8" w:rsidRPr="00BF5CA7" w:rsidRDefault="00E538C8" w:rsidP="004B3DFC">
      <w:pPr>
        <w:pStyle w:val="Textoindependiente"/>
        <w:tabs>
          <w:tab w:val="left" w:pos="3594"/>
        </w:tabs>
        <w:rPr>
          <w:rFonts w:ascii="Calibri" w:hAnsi="Calibri" w:cs="Calibri"/>
          <w:iCs/>
          <w:color w:val="7F7F7F" w:themeColor="text1" w:themeTint="80"/>
          <w:sz w:val="26"/>
          <w:szCs w:val="26"/>
        </w:rPr>
      </w:pPr>
    </w:p>
    <w:p w:rsidR="00B451E3"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B451E3">
        <w:rPr>
          <w:rFonts w:ascii="Calibri" w:hAnsi="Calibri" w:cs="Calibri"/>
          <w:i/>
          <w:color w:val="7F7F7F" w:themeColor="text1" w:themeTint="80"/>
          <w:sz w:val="26"/>
          <w:szCs w:val="26"/>
        </w:rPr>
        <w:t>“</w:t>
      </w:r>
      <w:proofErr w:type="spellStart"/>
      <w:r w:rsidRPr="00B451E3">
        <w:rPr>
          <w:rFonts w:ascii="Calibri" w:hAnsi="Calibri" w:cs="Calibri"/>
          <w:i/>
          <w:color w:val="7F7F7F" w:themeColor="text1" w:themeTint="80"/>
          <w:sz w:val="26"/>
          <w:szCs w:val="26"/>
        </w:rPr>
        <w:t>litis</w:t>
      </w:r>
      <w:proofErr w:type="spellEnd"/>
      <w:r w:rsidRPr="00B451E3">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A48C4">
        <w:rPr>
          <w:rFonts w:ascii="Calibri" w:hAnsi="Calibri"/>
          <w:color w:val="7F7F7F" w:themeColor="text1" w:themeTint="80"/>
          <w:sz w:val="26"/>
          <w:szCs w:val="26"/>
        </w:rPr>
        <w:t>7 siete de septiembre</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6A48C4">
        <w:rPr>
          <w:rFonts w:ascii="Calibri" w:hAnsi="Calibri"/>
          <w:color w:val="7F7F7F" w:themeColor="text1" w:themeTint="80"/>
          <w:sz w:val="26"/>
          <w:szCs w:val="26"/>
        </w:rPr>
        <w:t>0544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w:t>
      </w:r>
    </w:p>
    <w:p w:rsidR="00B451E3" w:rsidRDefault="00B451E3" w:rsidP="00B451E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874/2015-JN</w:t>
      </w:r>
    </w:p>
    <w:p w:rsidR="00B451E3" w:rsidRDefault="00B451E3" w:rsidP="004B3DFC">
      <w:pPr>
        <w:ind w:firstLine="708"/>
        <w:jc w:val="both"/>
        <w:rPr>
          <w:rFonts w:ascii="Calibri" w:hAnsi="Calibri"/>
          <w:color w:val="7F7F7F" w:themeColor="text1" w:themeTint="80"/>
          <w:sz w:val="26"/>
          <w:szCs w:val="26"/>
        </w:rPr>
      </w:pPr>
    </w:p>
    <w:p w:rsidR="004B3DFC" w:rsidRPr="00BF5CA7" w:rsidRDefault="004B3DFC" w:rsidP="00B451E3">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expediente y levantadas en igual fecha que la orden; así como la procedencia o no del levantamiento de los sellos de clausura de la máquina electrónica de juegos de azar ubicada en el interior del establecimiento que fue visitado.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061FEC">
        <w:rPr>
          <w:rFonts w:ascii="Calibri" w:hAnsi="Calibri" w:cs="Arial"/>
          <w:color w:val="7F7F7F" w:themeColor="text1" w:themeTint="80"/>
          <w:sz w:val="26"/>
          <w:szCs w:val="26"/>
        </w:rPr>
        <w:t>.</w:t>
      </w:r>
    </w:p>
    <w:p w:rsidR="00D77803" w:rsidRDefault="00D77803" w:rsidP="00061FEC">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w:t>
      </w:r>
      <w:r w:rsidRPr="00BF5CA7">
        <w:rPr>
          <w:rFonts w:ascii="Calibri" w:hAnsi="Calibri"/>
          <w:i/>
          <w:iCs/>
          <w:color w:val="7F7F7F" w:themeColor="text1" w:themeTint="80"/>
          <w:sz w:val="26"/>
          <w:szCs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4D0350">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w:t>
      </w:r>
      <w:r w:rsidR="00BB04E1">
        <w:rPr>
          <w:rFonts w:ascii="Calibri" w:hAnsi="Calibri"/>
          <w:color w:val="7F7F7F" w:themeColor="text1" w:themeTint="80"/>
          <w:sz w:val="26"/>
          <w:szCs w:val="26"/>
        </w:rPr>
        <w:t xml:space="preserve">l </w:t>
      </w:r>
      <w:r w:rsidR="00BB04E1" w:rsidRPr="006071F6">
        <w:rPr>
          <w:rFonts w:ascii="Calibri" w:hAnsi="Calibri"/>
          <w:color w:val="7F7F7F" w:themeColor="text1" w:themeTint="80"/>
          <w:sz w:val="26"/>
          <w:szCs w:val="26"/>
        </w:rPr>
        <w:t>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BB04E1">
        <w:rPr>
          <w:rFonts w:ascii="Calibri" w:hAnsi="Calibri"/>
          <w:i/>
          <w:iCs/>
          <w:color w:val="7F7F7F" w:themeColor="text1" w:themeTint="80"/>
          <w:sz w:val="26"/>
          <w:szCs w:val="26"/>
        </w:rPr>
        <w:t xml:space="preserve">. . . . </w:t>
      </w:r>
    </w:p>
    <w:p w:rsidR="00E959B2" w:rsidRPr="00BB04E1"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genérica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AF2417">
        <w:rPr>
          <w:rFonts w:asciiTheme="minorHAnsi" w:hAnsiTheme="minorHAnsi"/>
          <w:color w:val="7F7F7F" w:themeColor="text1" w:themeTint="80"/>
          <w:sz w:val="26"/>
          <w:szCs w:val="26"/>
        </w:rPr>
        <w:t xml:space="preserve">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w:t>
      </w:r>
      <w:r w:rsidR="00CD175F">
        <w:rPr>
          <w:rFonts w:asciiTheme="minorHAnsi" w:hAnsiTheme="minorHAnsi"/>
          <w:color w:val="7F7F7F" w:themeColor="text1" w:themeTint="80"/>
          <w:sz w:val="26"/>
          <w:szCs w:val="26"/>
        </w:rPr>
        <w:t xml:space="preserve">.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lastRenderedPageBreak/>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9D26A3"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 xml:space="preserve">no son atribuibles en concreto al Titular </w:t>
      </w:r>
    </w:p>
    <w:p w:rsidR="009D26A3" w:rsidRDefault="009D26A3" w:rsidP="009D26A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874/2015-JN</w:t>
      </w:r>
    </w:p>
    <w:p w:rsidR="009D26A3" w:rsidRDefault="009D26A3" w:rsidP="00A8545F">
      <w:pPr>
        <w:pStyle w:val="Default"/>
        <w:ind w:firstLine="708"/>
        <w:jc w:val="both"/>
        <w:rPr>
          <w:rFonts w:ascii="Calibri" w:hAnsi="Calibri" w:cs="Calibri"/>
          <w:bCs/>
          <w:iCs/>
          <w:color w:val="767171" w:themeColor="background2" w:themeShade="80"/>
          <w:sz w:val="26"/>
          <w:szCs w:val="26"/>
        </w:rPr>
      </w:pPr>
    </w:p>
    <w:p w:rsidR="00343E70" w:rsidRPr="00A8545F" w:rsidRDefault="00343E70" w:rsidP="009D26A3">
      <w:pPr>
        <w:pStyle w:val="Default"/>
        <w:jc w:val="both"/>
        <w:rPr>
          <w:rFonts w:asciiTheme="minorHAnsi" w:hAnsiTheme="minorHAnsi"/>
          <w:color w:val="FF0000"/>
          <w:sz w:val="26"/>
          <w:szCs w:val="26"/>
        </w:rPr>
      </w:pPr>
      <w:r w:rsidRPr="00833B37">
        <w:rPr>
          <w:rFonts w:ascii="Calibri" w:hAnsi="Calibri" w:cs="Calibri"/>
          <w:bCs/>
          <w:iCs/>
          <w:color w:val="767171" w:themeColor="background2" w:themeShade="80"/>
          <w:sz w:val="26"/>
          <w:szCs w:val="26"/>
        </w:rPr>
        <w:t>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w:t>
      </w:r>
      <w:r w:rsidR="00DB641E">
        <w:rPr>
          <w:rFonts w:ascii="Calibri" w:hAnsi="Calibri" w:cs="Calibri"/>
          <w:bCs/>
          <w:iCs/>
          <w:color w:val="7F7F7F" w:themeColor="text1" w:themeTint="80"/>
          <w:sz w:val="26"/>
          <w:szCs w:val="26"/>
        </w:rPr>
        <w:lastRenderedPageBreak/>
        <w:t>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9D26A3">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9D26A3">
        <w:rPr>
          <w:rFonts w:ascii="Calibri" w:hAnsi="Calibri" w:cs="Calibri"/>
          <w:b w:val="0"/>
          <w:bCs w:val="0"/>
          <w:iCs/>
          <w:color w:val="7F7F7F" w:themeColor="text1" w:themeTint="80"/>
          <w:sz w:val="26"/>
          <w:szCs w:val="26"/>
          <w:lang w:val="es-MX"/>
        </w:rPr>
        <w:t>;</w:t>
      </w:r>
      <w:r w:rsidR="005D15CD" w:rsidRPr="00562A66">
        <w:rPr>
          <w:rFonts w:ascii="Calibri" w:hAnsi="Calibri" w:cs="Calibri"/>
          <w:b w:val="0"/>
          <w:bCs w:val="0"/>
          <w:iCs/>
          <w:color w:val="7F7F7F" w:themeColor="text1" w:themeTint="80"/>
          <w:sz w:val="26"/>
          <w:szCs w:val="26"/>
          <w:lang w:val="es-MX"/>
        </w:rPr>
        <w:t xml:space="preserve"> </w:t>
      </w:r>
      <w:r w:rsidR="00562A66" w:rsidRPr="00562A66">
        <w:rPr>
          <w:rFonts w:ascii="Calibri" w:hAnsi="Calibri" w:cs="Calibri"/>
          <w:b w:val="0"/>
          <w:bCs w:val="0"/>
          <w:iCs/>
          <w:color w:val="7F7F7F" w:themeColor="text1" w:themeTint="80"/>
          <w:sz w:val="26"/>
          <w:szCs w:val="26"/>
          <w:lang w:val="es-MX"/>
        </w:rPr>
        <w:t xml:space="preserve">debe decirse que </w:t>
      </w:r>
      <w:r w:rsidR="009D26A3" w:rsidRPr="009D26A3">
        <w:rPr>
          <w:rFonts w:ascii="Calibri" w:hAnsi="Calibri" w:cs="Calibri"/>
          <w:b w:val="0"/>
          <w:iCs/>
          <w:color w:val="7F7F7F" w:themeColor="text1" w:themeTint="80"/>
          <w:sz w:val="26"/>
          <w:szCs w:val="26"/>
          <w:lang w:val="es-MX"/>
        </w:rPr>
        <w:t>los artículos 30 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9D26A3">
        <w:rPr>
          <w:rFonts w:ascii="Calibri" w:hAnsi="Calibri" w:cs="Calibri"/>
          <w:b w:val="0"/>
          <w:bCs w:val="0"/>
          <w:iCs/>
          <w:color w:val="7F7F7F" w:themeColor="text1" w:themeTint="80"/>
          <w:sz w:val="26"/>
          <w:szCs w:val="26"/>
          <w:lang w:val="es-MX"/>
        </w:rPr>
        <w:t xml:space="preserve">.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Pr="004471BD" w:rsidRDefault="00AC308A" w:rsidP="00C46636">
      <w:pPr>
        <w:jc w:val="both"/>
        <w:rPr>
          <w:rFonts w:ascii="Calibri" w:hAnsi="Calibri" w:cs="Calibri"/>
          <w:bCs/>
          <w:iCs/>
          <w:color w:val="7F7F7F" w:themeColor="text1" w:themeTint="80"/>
          <w:sz w:val="20"/>
          <w:szCs w:val="20"/>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4471BD" w:rsidRDefault="003D0B6B" w:rsidP="00C46636">
      <w:pPr>
        <w:jc w:val="both"/>
        <w:rPr>
          <w:rFonts w:ascii="Calibri" w:hAnsi="Calibri" w:cs="Calibri"/>
          <w:bCs/>
          <w:iCs/>
          <w:color w:val="7F7F7F" w:themeColor="text1" w:themeTint="80"/>
          <w:sz w:val="20"/>
          <w:szCs w:val="20"/>
          <w:lang w:val="es-MX"/>
        </w:rPr>
      </w:pPr>
    </w:p>
    <w:p w:rsidR="00FA04C4" w:rsidRPr="00BF71C9" w:rsidRDefault="00343E70" w:rsidP="00BF71C9">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A48C4">
        <w:rPr>
          <w:rFonts w:ascii="Calibri" w:hAnsi="Calibri"/>
          <w:b/>
          <w:color w:val="7F7F7F" w:themeColor="text1" w:themeTint="80"/>
          <w:sz w:val="26"/>
          <w:szCs w:val="26"/>
        </w:rPr>
        <w:t>7 siete de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6A48C4">
        <w:rPr>
          <w:rFonts w:ascii="Calibri" w:hAnsi="Calibri"/>
          <w:b/>
          <w:color w:val="7F7F7F" w:themeColor="text1" w:themeTint="80"/>
          <w:sz w:val="26"/>
          <w:szCs w:val="26"/>
        </w:rPr>
        <w:t>0544</w:t>
      </w:r>
      <w:r w:rsidR="00DC3C7A">
        <w:rPr>
          <w:rFonts w:ascii="Calibri" w:hAnsi="Calibri"/>
          <w:b/>
          <w:color w:val="7F7F7F" w:themeColor="text1" w:themeTint="80"/>
          <w:sz w:val="26"/>
          <w:szCs w:val="26"/>
        </w:rPr>
        <w:t>/2015/</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y</w:t>
      </w:r>
      <w:r w:rsidR="004E5FE8">
        <w:rPr>
          <w:rFonts w:ascii="Calibri" w:hAnsi="Calibri"/>
          <w:color w:val="7F7F7F" w:themeColor="text1" w:themeTint="80"/>
          <w:sz w:val="26"/>
          <w:szCs w:val="26"/>
        </w:rPr>
        <w:t>,</w:t>
      </w:r>
      <w:r w:rsidR="006E5AA9">
        <w:rPr>
          <w:rFonts w:ascii="Calibri" w:hAnsi="Calibri"/>
          <w:color w:val="7F7F7F" w:themeColor="text1" w:themeTint="80"/>
          <w:sz w:val="26"/>
          <w:szCs w:val="26"/>
        </w:rPr>
        <w:t xml:space="preserve">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BF71C9" w:rsidRPr="00E41CB1">
        <w:rPr>
          <w:rFonts w:ascii="Calibri" w:hAnsi="Calibri"/>
          <w:bCs/>
          <w:color w:val="7F7F7F" w:themeColor="text1" w:themeTint="80"/>
          <w:sz w:val="26"/>
          <w:szCs w:val="26"/>
        </w:rPr>
        <w:t xml:space="preserve"> al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00A76">
        <w:rPr>
          <w:rFonts w:ascii="Calibri" w:hAnsi="Calibri"/>
          <w:color w:val="7F7F7F" w:themeColor="text1" w:themeTint="80"/>
          <w:sz w:val="26"/>
          <w:szCs w:val="27"/>
        </w:rPr>
        <w:t xml:space="preserve">. . . . . . . . . . . . </w:t>
      </w:r>
    </w:p>
    <w:p w:rsidR="00FA04C4" w:rsidRPr="004471BD"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4471BD" w:rsidRDefault="004B3DFC" w:rsidP="00FA04C4">
      <w:pPr>
        <w:jc w:val="both"/>
        <w:rPr>
          <w:rFonts w:ascii="Calibri" w:hAnsi="Calibri"/>
          <w:color w:val="7F7F7F" w:themeColor="text1" w:themeTint="80"/>
          <w:sz w:val="20"/>
          <w:szCs w:val="20"/>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4471BD" w:rsidRDefault="004B3DFC" w:rsidP="004B3DFC">
      <w:pPr>
        <w:autoSpaceDE w:val="0"/>
        <w:autoSpaceDN w:val="0"/>
        <w:adjustRightInd w:val="0"/>
        <w:rPr>
          <w:rFonts w:ascii="Calibri" w:hAnsi="Calibri" w:cs="Arial"/>
          <w:color w:val="7F7F7F" w:themeColor="text1" w:themeTint="80"/>
          <w:sz w:val="20"/>
          <w:szCs w:val="20"/>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Pr="004471BD" w:rsidRDefault="00F54858" w:rsidP="00FA04C4">
      <w:pPr>
        <w:autoSpaceDE w:val="0"/>
        <w:autoSpaceDN w:val="0"/>
        <w:adjustRightInd w:val="0"/>
        <w:ind w:firstLine="708"/>
        <w:jc w:val="both"/>
        <w:rPr>
          <w:rFonts w:ascii="Calibri" w:hAnsi="Calibri"/>
          <w:color w:val="7F7F7F" w:themeColor="text1" w:themeTint="80"/>
          <w:sz w:val="20"/>
          <w:szCs w:val="20"/>
          <w:lang w:val="es-MX" w:eastAsia="es-MX"/>
        </w:rPr>
      </w:pPr>
    </w:p>
    <w:p w:rsidR="004471BD" w:rsidRDefault="00F54858" w:rsidP="004471BD">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4471BD">
        <w:rPr>
          <w:rFonts w:ascii="Calibri" w:hAnsi="Calibri" w:cs="Arial"/>
          <w:color w:val="7F7F7F" w:themeColor="text1" w:themeTint="80"/>
          <w:sz w:val="26"/>
          <w:szCs w:val="26"/>
        </w:rPr>
        <w:t xml:space="preserve">la denominación y el domicilio </w:t>
      </w:r>
      <w:r w:rsidR="00A32EE2" w:rsidRPr="00A32EE2">
        <w:rPr>
          <w:rFonts w:ascii="Calibri" w:hAnsi="Calibri" w:cs="Arial"/>
          <w:color w:val="7F7F7F" w:themeColor="text1" w:themeTint="80"/>
          <w:sz w:val="26"/>
          <w:szCs w:val="26"/>
        </w:rPr>
        <w:t xml:space="preserve">del establecimiento sobre el que se ejecutará la citada orden impugnada, la fecha </w:t>
      </w:r>
    </w:p>
    <w:p w:rsidR="004471BD" w:rsidRDefault="004471BD" w:rsidP="004471B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874/2015-JN</w:t>
      </w:r>
    </w:p>
    <w:p w:rsidR="004471BD" w:rsidRPr="004471BD" w:rsidRDefault="004471BD" w:rsidP="004471BD">
      <w:pPr>
        <w:pStyle w:val="Textoindependiente"/>
        <w:ind w:firstLine="708"/>
        <w:rPr>
          <w:rFonts w:ascii="Calibri" w:hAnsi="Calibri" w:cs="Arial"/>
          <w:color w:val="7F7F7F" w:themeColor="text1" w:themeTint="80"/>
          <w:sz w:val="20"/>
          <w:szCs w:val="20"/>
        </w:rPr>
      </w:pPr>
    </w:p>
    <w:p w:rsidR="00964EFB" w:rsidRDefault="00A32EE2" w:rsidP="004471BD">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 xml:space="preserve">l </w:t>
      </w:r>
      <w:r w:rsidR="006A48C4">
        <w:rPr>
          <w:rFonts w:ascii="Calibri" w:hAnsi="Calibri" w:cs="Arial"/>
          <w:color w:val="7F7F7F" w:themeColor="text1" w:themeTint="80"/>
          <w:sz w:val="26"/>
          <w:szCs w:val="26"/>
        </w:rPr>
        <w:t>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006B5841">
        <w:rPr>
          <w:rFonts w:ascii="Calibri" w:hAnsi="Calibri" w:cs="Arial"/>
          <w:color w:val="7F7F7F" w:themeColor="text1" w:themeTint="80"/>
          <w:sz w:val="26"/>
          <w:szCs w:val="26"/>
        </w:rPr>
        <w:t>;</w:t>
      </w:r>
      <w:r w:rsidRPr="00A32EE2">
        <w:rPr>
          <w:rFonts w:ascii="Calibri" w:hAnsi="Calibri" w:cs="Arial"/>
          <w:color w:val="7F7F7F" w:themeColor="text1" w:themeTint="80"/>
          <w:sz w:val="26"/>
          <w:szCs w:val="26"/>
        </w:rPr>
        <w:t xml:space="preserve">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w:t>
      </w:r>
      <w:r w:rsidR="006A48C4">
        <w:rPr>
          <w:rFonts w:ascii="Calibri" w:hAnsi="Calibri" w:cs="Arial"/>
          <w:color w:val="7F7F7F" w:themeColor="text1" w:themeTint="80"/>
          <w:sz w:val="26"/>
          <w:szCs w:val="26"/>
        </w:rPr>
        <w:t>inspector</w:t>
      </w:r>
      <w:r>
        <w:rPr>
          <w:rFonts w:ascii="Calibri" w:hAnsi="Calibri" w:cs="Arial"/>
          <w:color w:val="7F7F7F" w:themeColor="text1" w:themeTint="80"/>
          <w:sz w:val="26"/>
          <w:szCs w:val="26"/>
        </w:rPr>
        <w:t xml:space="preserve"> demandad</w:t>
      </w:r>
      <w:r w:rsidR="00C2526F">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C2526F">
        <w:rPr>
          <w:rFonts w:ascii="Calibri" w:hAnsi="Calibri" w:cs="Arial"/>
          <w:color w:val="7F7F7F" w:themeColor="text1" w:themeTint="80"/>
          <w:sz w:val="26"/>
          <w:szCs w:val="26"/>
        </w:rPr>
        <w:t>del establecimiento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C2526F">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C2526F">
        <w:rPr>
          <w:rFonts w:ascii="Calibri" w:hAnsi="Calibri" w:cs="Arial"/>
          <w:color w:val="7F7F7F" w:themeColor="text1" w:themeTint="80"/>
          <w:sz w:val="26"/>
          <w:szCs w:val="26"/>
        </w:rPr>
        <w:t>él</w:t>
      </w:r>
      <w:r w:rsidR="00562F72">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w:t>
      </w:r>
      <w:r w:rsidR="006A48C4">
        <w:rPr>
          <w:rFonts w:ascii="Calibri" w:hAnsi="Calibri" w:cs="Arial"/>
          <w:color w:val="7F7F7F" w:themeColor="text1" w:themeTint="80"/>
          <w:sz w:val="26"/>
          <w:szCs w:val="26"/>
        </w:rPr>
        <w:t>inspector</w:t>
      </w:r>
      <w:r w:rsidRPr="00A32EE2">
        <w:rPr>
          <w:rFonts w:ascii="Calibri" w:hAnsi="Calibri" w:cs="Arial"/>
          <w:color w:val="7F7F7F" w:themeColor="text1" w:themeTint="80"/>
          <w:sz w:val="26"/>
          <w:szCs w:val="26"/>
        </w:rPr>
        <w:t xml:space="preserve"> y la fecha de emisión, hacen que la orden de </w:t>
      </w:r>
      <w:r w:rsidR="00466057">
        <w:rPr>
          <w:rFonts w:ascii="Calibri" w:hAnsi="Calibri" w:cs="Arial"/>
          <w:color w:val="7F7F7F" w:themeColor="text1" w:themeTint="80"/>
          <w:sz w:val="26"/>
          <w:szCs w:val="26"/>
        </w:rPr>
        <w:t>clausura</w:t>
      </w:r>
      <w:r w:rsidRPr="00A32EE2">
        <w:rPr>
          <w:rFonts w:ascii="Calibri" w:hAnsi="Calibri" w:cs="Arial"/>
          <w:color w:val="7F7F7F" w:themeColor="text1" w:themeTint="80"/>
          <w:sz w:val="26"/>
          <w:szCs w:val="26"/>
        </w:rPr>
        <w:t xml:space="preserve"> se entienda emitida material y formalmente por </w:t>
      </w:r>
      <w:r w:rsidR="008D5D4D">
        <w:rPr>
          <w:rFonts w:ascii="Calibri" w:hAnsi="Calibri" w:cs="Arial"/>
          <w:color w:val="7F7F7F" w:themeColor="text1" w:themeTint="80"/>
          <w:sz w:val="26"/>
          <w:szCs w:val="26"/>
        </w:rPr>
        <w:t>el</w:t>
      </w:r>
      <w:r w:rsidRPr="00A32EE2">
        <w:rPr>
          <w:rFonts w:ascii="Calibri" w:hAnsi="Calibri" w:cs="Arial"/>
          <w:color w:val="7F7F7F" w:themeColor="text1" w:themeTint="80"/>
          <w:sz w:val="26"/>
          <w:szCs w:val="26"/>
        </w:rPr>
        <w:t xml:space="preserve"> </w:t>
      </w:r>
      <w:r w:rsidR="006A48C4">
        <w:rPr>
          <w:rFonts w:ascii="Calibri" w:hAnsi="Calibri" w:cs="Arial"/>
          <w:color w:val="7F7F7F" w:themeColor="text1" w:themeTint="80"/>
          <w:sz w:val="26"/>
          <w:szCs w:val="26"/>
        </w:rPr>
        <w:t>inspector</w:t>
      </w:r>
      <w:r w:rsidR="004E5FE8">
        <w:rPr>
          <w:rFonts w:ascii="Calibri" w:hAnsi="Calibri" w:cs="Arial"/>
          <w:color w:val="7F7F7F" w:themeColor="text1" w:themeTint="80"/>
          <w:sz w:val="26"/>
          <w:szCs w:val="26"/>
        </w:rPr>
        <w:t xml:space="preserve"> demandad</w:t>
      </w:r>
      <w:r w:rsidR="00466057">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xml:space="preserve">. . . . . . . . . </w:t>
      </w:r>
      <w:r w:rsidR="00D54FC7">
        <w:rPr>
          <w:rFonts w:ascii="Calibri" w:hAnsi="Calibri" w:cs="Arial"/>
          <w:color w:val="7F7F7F" w:themeColor="text1" w:themeTint="80"/>
          <w:sz w:val="26"/>
          <w:szCs w:val="26"/>
        </w:rPr>
        <w:t xml:space="preserve">. . . . . . . . </w:t>
      </w:r>
    </w:p>
    <w:p w:rsidR="002974BB" w:rsidRPr="004471BD" w:rsidRDefault="002974BB" w:rsidP="009A23DB">
      <w:pPr>
        <w:pStyle w:val="Textoindependiente"/>
        <w:ind w:firstLine="708"/>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w:t>
      </w:r>
      <w:r w:rsidRPr="00BF5CA7">
        <w:rPr>
          <w:rFonts w:ascii="Calibri" w:hAnsi="Calibri" w:cs="Arial"/>
          <w:color w:val="7F7F7F" w:themeColor="text1" w:themeTint="80"/>
          <w:sz w:val="26"/>
          <w:szCs w:val="26"/>
        </w:rPr>
        <w:lastRenderedPageBreak/>
        <w:t xml:space="preserve">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4471BD"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4471BD"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71BD">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r w:rsidR="004471BD">
        <w:rPr>
          <w:rFonts w:ascii="Calibri" w:hAnsi="Calibri" w:cs="Arial"/>
          <w:color w:val="7F7F7F" w:themeColor="text1" w:themeTint="80"/>
          <w:sz w:val="26"/>
          <w:szCs w:val="26"/>
        </w:rPr>
        <w:t xml:space="preserve">. . . . . . . . . . . . . . . .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A48C4">
        <w:rPr>
          <w:rFonts w:ascii="Calibri" w:hAnsi="Calibri"/>
          <w:color w:val="7F7F7F" w:themeColor="text1" w:themeTint="80"/>
          <w:sz w:val="26"/>
          <w:szCs w:val="26"/>
        </w:rPr>
        <w:t>7 siete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D54FC7">
        <w:rPr>
          <w:rFonts w:ascii="Calibri" w:hAnsi="Calibri"/>
          <w:color w:val="7F7F7F" w:themeColor="text1" w:themeTint="80"/>
          <w:sz w:val="26"/>
          <w:szCs w:val="26"/>
        </w:rPr>
        <w:t xml:space="preserve">. . . . . . . . . . . . . . . . . . . . . . . . . . . . . . . . . . . . .  . . . . . . . . . . . . . . . . . . . . . </w:t>
      </w:r>
    </w:p>
    <w:p w:rsidR="004B3DFC" w:rsidRPr="004471BD" w:rsidRDefault="004B3DFC" w:rsidP="004B3DFC">
      <w:pPr>
        <w:ind w:firstLine="708"/>
        <w:jc w:val="both"/>
        <w:rPr>
          <w:rFonts w:ascii="Calibri" w:hAnsi="Calibri"/>
          <w:color w:val="7F7F7F" w:themeColor="text1" w:themeTint="80"/>
          <w:sz w:val="20"/>
          <w:szCs w:val="20"/>
        </w:rPr>
      </w:pPr>
    </w:p>
    <w:p w:rsidR="004328C1"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466057">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w:t>
      </w:r>
      <w:r w:rsidR="006A48C4">
        <w:rPr>
          <w:rFonts w:ascii="Calibri" w:hAnsi="Calibri"/>
          <w:color w:val="7F7F7F" w:themeColor="text1" w:themeTint="80"/>
          <w:sz w:val="26"/>
          <w:szCs w:val="26"/>
        </w:rPr>
        <w:t>inspector</w:t>
      </w:r>
      <w:r w:rsidR="004328C1" w:rsidRPr="00BF5CA7">
        <w:rPr>
          <w:rFonts w:ascii="Calibri" w:hAnsi="Calibri"/>
          <w:color w:val="7F7F7F" w:themeColor="text1" w:themeTint="80"/>
          <w:sz w:val="26"/>
          <w:szCs w:val="26"/>
        </w:rPr>
        <w:t xml:space="preserve">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D54FC7">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4471BD"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4471BD"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4471BD"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46605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B21EA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D54FC7">
        <w:rPr>
          <w:rFonts w:ascii="Calibri" w:hAnsi="Calibri" w:cs="Arial"/>
          <w:color w:val="7F7F7F" w:themeColor="text1" w:themeTint="80"/>
          <w:sz w:val="26"/>
          <w:szCs w:val="26"/>
        </w:rPr>
        <w:t xml:space="preserve"> . . .</w:t>
      </w:r>
    </w:p>
    <w:p w:rsidR="004B3DFC" w:rsidRPr="004471BD"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A48C4">
        <w:rPr>
          <w:rFonts w:ascii="Calibri" w:hAnsi="Calibri"/>
          <w:b/>
          <w:color w:val="7F7F7F" w:themeColor="text1" w:themeTint="80"/>
          <w:sz w:val="26"/>
          <w:szCs w:val="26"/>
        </w:rPr>
        <w:t xml:space="preserve">7 </w:t>
      </w:r>
      <w:r w:rsidR="006A48C4" w:rsidRPr="00466057">
        <w:rPr>
          <w:rFonts w:ascii="Calibri" w:hAnsi="Calibri"/>
          <w:color w:val="7F7F7F" w:themeColor="text1" w:themeTint="80"/>
          <w:sz w:val="26"/>
          <w:szCs w:val="26"/>
        </w:rPr>
        <w:t>siete de</w:t>
      </w:r>
      <w:r w:rsidR="006A48C4">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6A48C4">
        <w:rPr>
          <w:rFonts w:ascii="Calibri" w:hAnsi="Calibri"/>
          <w:b/>
          <w:color w:val="7F7F7F" w:themeColor="text1" w:themeTint="80"/>
          <w:sz w:val="26"/>
          <w:szCs w:val="26"/>
        </w:rPr>
        <w:t>0544</w:t>
      </w:r>
      <w:r w:rsidR="00A57007">
        <w:rPr>
          <w:rFonts w:ascii="Calibri" w:hAnsi="Calibri"/>
          <w:b/>
          <w:color w:val="7F7F7F" w:themeColor="text1" w:themeTint="80"/>
          <w:sz w:val="26"/>
          <w:szCs w:val="26"/>
        </w:rPr>
        <w:t>/2015</w:t>
      </w:r>
      <w:r w:rsidR="004E5FE8">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4E5FE8">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4E5FE8">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w:t>
      </w:r>
      <w:r w:rsidR="00BF71C9" w:rsidRPr="00BF71C9">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 . . . . . . . . . . . . . . . .</w:t>
      </w:r>
      <w:r w:rsidR="00D54FC7">
        <w:rPr>
          <w:rFonts w:ascii="Calibri" w:hAnsi="Calibri" w:cs="Arial"/>
          <w:color w:val="7F7F7F" w:themeColor="text1" w:themeTint="80"/>
          <w:sz w:val="26"/>
          <w:szCs w:val="26"/>
        </w:rPr>
        <w:t xml:space="preserve"> . . . . </w:t>
      </w:r>
    </w:p>
    <w:p w:rsidR="004B3DFC" w:rsidRPr="004471BD" w:rsidRDefault="004B3DFC" w:rsidP="004B3DFC">
      <w:pPr>
        <w:pStyle w:val="Textoindependiente"/>
        <w:rPr>
          <w:rFonts w:ascii="Calibri" w:hAnsi="Calibri" w:cs="Calibri"/>
          <w:color w:val="7F7F7F" w:themeColor="text1" w:themeTint="80"/>
          <w:sz w:val="20"/>
          <w:szCs w:val="20"/>
          <w:lang w:val="es-ES"/>
        </w:rPr>
      </w:pPr>
    </w:p>
    <w:p w:rsidR="00DA402B" w:rsidRPr="00EA6665" w:rsidRDefault="004B3DFC" w:rsidP="00EA6665">
      <w:pPr>
        <w:ind w:firstLine="708"/>
        <w:jc w:val="both"/>
        <w:rPr>
          <w:rFonts w:ascii="Calibri" w:hAnsi="Calibri" w:cs="Calibri"/>
          <w:color w:val="7F7F7F" w:themeColor="text1" w:themeTint="80"/>
          <w:sz w:val="26"/>
          <w:szCs w:val="26"/>
        </w:rPr>
      </w:pPr>
      <w:r w:rsidRPr="00BF5CA7">
        <w:rPr>
          <w:rFonts w:ascii="Calibri" w:hAnsi="Calibri" w:cs="Calibri"/>
          <w:b/>
          <w:i/>
          <w:color w:val="7F7F7F" w:themeColor="text1" w:themeTint="80"/>
          <w:sz w:val="26"/>
          <w:szCs w:val="26"/>
        </w:rPr>
        <w:lastRenderedPageBreak/>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w:t>
      </w:r>
      <w:r w:rsidR="006A48C4">
        <w:rPr>
          <w:rFonts w:ascii="Calibri" w:hAnsi="Calibri"/>
          <w:color w:val="7F7F7F" w:themeColor="text1" w:themeTint="80"/>
          <w:sz w:val="26"/>
          <w:szCs w:val="26"/>
        </w:rPr>
        <w:t>inspector</w:t>
      </w:r>
      <w:r w:rsidR="008E0AB6" w:rsidRPr="00BF5CA7">
        <w:rPr>
          <w:rFonts w:ascii="Calibri" w:hAnsi="Calibri"/>
          <w:color w:val="7F7F7F" w:themeColor="text1" w:themeTint="80"/>
          <w:sz w:val="26"/>
          <w:szCs w:val="26"/>
        </w:rPr>
        <w:t xml:space="preserve"> demandad</w:t>
      </w:r>
      <w:r w:rsidR="00656D08">
        <w:rPr>
          <w:rFonts w:ascii="Calibri" w:hAnsi="Calibri"/>
          <w:color w:val="7F7F7F" w:themeColor="text1" w:themeTint="80"/>
          <w:sz w:val="26"/>
          <w:szCs w:val="26"/>
        </w:rPr>
        <w:t>o</w:t>
      </w:r>
      <w:r w:rsidR="00D54FC7">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6A48C4">
        <w:rPr>
          <w:rFonts w:ascii="Calibri" w:hAnsi="Calibri"/>
          <w:color w:val="7F7F7F" w:themeColor="text1" w:themeTint="80"/>
          <w:sz w:val="26"/>
          <w:szCs w:val="26"/>
        </w:rPr>
        <w:t>7 siete de septiembre</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B21EA7">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 . . . . . . . . . . . . . . . . . . . . . . . . . .</w:t>
      </w:r>
      <w:r w:rsidR="00DA402B">
        <w:rPr>
          <w:rFonts w:ascii="Calibri" w:hAnsi="Calibri" w:cs="Calibri"/>
          <w:color w:val="7F7F7F" w:themeColor="text1" w:themeTint="80"/>
          <w:sz w:val="26"/>
          <w:szCs w:val="26"/>
        </w:rPr>
        <w:t xml:space="preserve"> </w:t>
      </w:r>
      <w:r w:rsidR="00D54FC7">
        <w:rPr>
          <w:rFonts w:ascii="Calibri" w:hAnsi="Calibri" w:cs="Calibri"/>
          <w:color w:val="7F7F7F" w:themeColor="text1" w:themeTint="80"/>
          <w:sz w:val="26"/>
          <w:szCs w:val="26"/>
        </w:rPr>
        <w:t xml:space="preserve">. . . . . . . . . . . . . . . . . . . . . . . . . </w:t>
      </w:r>
    </w:p>
    <w:p w:rsidR="008E0AB6" w:rsidRPr="004471BD" w:rsidRDefault="008E0AB6" w:rsidP="00DA402B">
      <w:pPr>
        <w:ind w:firstLine="708"/>
        <w:jc w:val="both"/>
        <w:rPr>
          <w:rFonts w:ascii="Calibri" w:hAnsi="Calibri"/>
          <w:color w:val="7F7F7F" w:themeColor="text1" w:themeTint="80"/>
          <w:sz w:val="20"/>
          <w:szCs w:val="20"/>
        </w:rPr>
      </w:pPr>
      <w:r w:rsidRPr="004471BD">
        <w:rPr>
          <w:rFonts w:ascii="Calibri" w:hAnsi="Calibri" w:cs="Calibri"/>
          <w:color w:val="7F7F7F" w:themeColor="text1" w:themeTint="80"/>
          <w:sz w:val="20"/>
          <w:szCs w:val="20"/>
        </w:rPr>
        <w:t xml:space="preserve"> </w:t>
      </w: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115A3D">
        <w:rPr>
          <w:rFonts w:ascii="Calibri" w:hAnsi="Calibri" w:cs="Calibri"/>
          <w:color w:val="7F7F7F" w:themeColor="text1" w:themeTint="80"/>
          <w:sz w:val="26"/>
          <w:szCs w:val="26"/>
        </w:rPr>
        <w:t xml:space="preserve"> .</w:t>
      </w:r>
    </w:p>
    <w:p w:rsidR="00345365" w:rsidRPr="004471BD"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4471BD"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4471BD"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4B3DFC" w:rsidRPr="00BF5CA7"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3F" w:rsidRDefault="00E63B3F">
      <w:r>
        <w:separator/>
      </w:r>
    </w:p>
  </w:endnote>
  <w:endnote w:type="continuationSeparator" w:id="0">
    <w:p w:rsidR="00E63B3F" w:rsidRDefault="00E6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3F" w:rsidRDefault="00E63B3F">
      <w:r>
        <w:separator/>
      </w:r>
    </w:p>
  </w:footnote>
  <w:footnote w:type="continuationSeparator" w:id="0">
    <w:p w:rsidR="00E63B3F" w:rsidRDefault="00E6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E63B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1EA7">
      <w:rPr>
        <w:rStyle w:val="Nmerodepgina"/>
        <w:noProof/>
      </w:rPr>
      <w:t>2</w:t>
    </w:r>
    <w:r>
      <w:rPr>
        <w:rStyle w:val="Nmerodepgina"/>
      </w:rPr>
      <w:fldChar w:fldCharType="end"/>
    </w:r>
  </w:p>
  <w:p w:rsidR="00A70119" w:rsidRDefault="00E63B3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61FEC"/>
    <w:rsid w:val="00074B0E"/>
    <w:rsid w:val="0007611C"/>
    <w:rsid w:val="000909AE"/>
    <w:rsid w:val="000954F8"/>
    <w:rsid w:val="000C6B3D"/>
    <w:rsid w:val="000D6D33"/>
    <w:rsid w:val="000E019D"/>
    <w:rsid w:val="000F07A2"/>
    <w:rsid w:val="000F12ED"/>
    <w:rsid w:val="001013F2"/>
    <w:rsid w:val="001036B1"/>
    <w:rsid w:val="00104A47"/>
    <w:rsid w:val="00114938"/>
    <w:rsid w:val="00115A3D"/>
    <w:rsid w:val="00134594"/>
    <w:rsid w:val="00140A1C"/>
    <w:rsid w:val="0016277D"/>
    <w:rsid w:val="00170DA9"/>
    <w:rsid w:val="00193C54"/>
    <w:rsid w:val="001A17FE"/>
    <w:rsid w:val="001B1B65"/>
    <w:rsid w:val="001C1EB4"/>
    <w:rsid w:val="001E492B"/>
    <w:rsid w:val="00202A4D"/>
    <w:rsid w:val="0021152A"/>
    <w:rsid w:val="00231AD0"/>
    <w:rsid w:val="00245DB1"/>
    <w:rsid w:val="002664E1"/>
    <w:rsid w:val="002802A8"/>
    <w:rsid w:val="00283CD0"/>
    <w:rsid w:val="00290250"/>
    <w:rsid w:val="002919BC"/>
    <w:rsid w:val="00295341"/>
    <w:rsid w:val="00295DA4"/>
    <w:rsid w:val="002974BB"/>
    <w:rsid w:val="002F3A18"/>
    <w:rsid w:val="0030185C"/>
    <w:rsid w:val="00343E70"/>
    <w:rsid w:val="00345365"/>
    <w:rsid w:val="00361FB6"/>
    <w:rsid w:val="00363074"/>
    <w:rsid w:val="0038550B"/>
    <w:rsid w:val="003A5B08"/>
    <w:rsid w:val="003D0B6B"/>
    <w:rsid w:val="0041005A"/>
    <w:rsid w:val="004328C1"/>
    <w:rsid w:val="004328FC"/>
    <w:rsid w:val="00436BB1"/>
    <w:rsid w:val="004471BD"/>
    <w:rsid w:val="00452A52"/>
    <w:rsid w:val="00466057"/>
    <w:rsid w:val="0047616C"/>
    <w:rsid w:val="0047708E"/>
    <w:rsid w:val="00482CE2"/>
    <w:rsid w:val="004A41DC"/>
    <w:rsid w:val="004B3DFC"/>
    <w:rsid w:val="004C1027"/>
    <w:rsid w:val="004D0350"/>
    <w:rsid w:val="004E5FE8"/>
    <w:rsid w:val="004F6D9F"/>
    <w:rsid w:val="00512F65"/>
    <w:rsid w:val="0054128E"/>
    <w:rsid w:val="00562A66"/>
    <w:rsid w:val="00562F72"/>
    <w:rsid w:val="00577C15"/>
    <w:rsid w:val="005820E3"/>
    <w:rsid w:val="005A1EAD"/>
    <w:rsid w:val="005B1139"/>
    <w:rsid w:val="005C1EF8"/>
    <w:rsid w:val="005D1117"/>
    <w:rsid w:val="005D15CD"/>
    <w:rsid w:val="006019A2"/>
    <w:rsid w:val="00604A92"/>
    <w:rsid w:val="006071F6"/>
    <w:rsid w:val="006330F4"/>
    <w:rsid w:val="0064042F"/>
    <w:rsid w:val="00656D08"/>
    <w:rsid w:val="006653E7"/>
    <w:rsid w:val="00684197"/>
    <w:rsid w:val="00684D24"/>
    <w:rsid w:val="00685ED2"/>
    <w:rsid w:val="006A48C4"/>
    <w:rsid w:val="006A55CF"/>
    <w:rsid w:val="006B0FF3"/>
    <w:rsid w:val="006B5841"/>
    <w:rsid w:val="006D41F4"/>
    <w:rsid w:val="006D7C8C"/>
    <w:rsid w:val="006E1F7A"/>
    <w:rsid w:val="006E5AA9"/>
    <w:rsid w:val="006F3DF8"/>
    <w:rsid w:val="006F63DA"/>
    <w:rsid w:val="006F74D0"/>
    <w:rsid w:val="00701AB6"/>
    <w:rsid w:val="0070292F"/>
    <w:rsid w:val="0070296F"/>
    <w:rsid w:val="00706056"/>
    <w:rsid w:val="00711C4D"/>
    <w:rsid w:val="0072134A"/>
    <w:rsid w:val="00736742"/>
    <w:rsid w:val="0073749F"/>
    <w:rsid w:val="00780F4C"/>
    <w:rsid w:val="00784CB8"/>
    <w:rsid w:val="00790A89"/>
    <w:rsid w:val="007926D3"/>
    <w:rsid w:val="007B3DCF"/>
    <w:rsid w:val="007C3586"/>
    <w:rsid w:val="007D67C9"/>
    <w:rsid w:val="007E2B23"/>
    <w:rsid w:val="0080464C"/>
    <w:rsid w:val="008063DD"/>
    <w:rsid w:val="00820029"/>
    <w:rsid w:val="00832B72"/>
    <w:rsid w:val="00833B37"/>
    <w:rsid w:val="00834317"/>
    <w:rsid w:val="00862DCF"/>
    <w:rsid w:val="00882A95"/>
    <w:rsid w:val="008A10F6"/>
    <w:rsid w:val="008A53D5"/>
    <w:rsid w:val="008A5D63"/>
    <w:rsid w:val="008B535A"/>
    <w:rsid w:val="008B6F66"/>
    <w:rsid w:val="008C282C"/>
    <w:rsid w:val="008C61C6"/>
    <w:rsid w:val="008D5D4D"/>
    <w:rsid w:val="008E0AB6"/>
    <w:rsid w:val="008E3698"/>
    <w:rsid w:val="008F0CF4"/>
    <w:rsid w:val="00917FCB"/>
    <w:rsid w:val="00920B03"/>
    <w:rsid w:val="00924BBB"/>
    <w:rsid w:val="00925E32"/>
    <w:rsid w:val="009429E2"/>
    <w:rsid w:val="00942DF9"/>
    <w:rsid w:val="00943FD1"/>
    <w:rsid w:val="009466BA"/>
    <w:rsid w:val="00951162"/>
    <w:rsid w:val="00951532"/>
    <w:rsid w:val="00964EFB"/>
    <w:rsid w:val="009661F2"/>
    <w:rsid w:val="0098360E"/>
    <w:rsid w:val="00992C9C"/>
    <w:rsid w:val="009A23DB"/>
    <w:rsid w:val="009A50BE"/>
    <w:rsid w:val="009A69D8"/>
    <w:rsid w:val="009B4FBA"/>
    <w:rsid w:val="009D1305"/>
    <w:rsid w:val="009D26A3"/>
    <w:rsid w:val="009D5531"/>
    <w:rsid w:val="009E10FA"/>
    <w:rsid w:val="009E15DC"/>
    <w:rsid w:val="00A02F6E"/>
    <w:rsid w:val="00A12192"/>
    <w:rsid w:val="00A17A21"/>
    <w:rsid w:val="00A217CD"/>
    <w:rsid w:val="00A2439F"/>
    <w:rsid w:val="00A32EE2"/>
    <w:rsid w:val="00A44A8E"/>
    <w:rsid w:val="00A5362F"/>
    <w:rsid w:val="00A57007"/>
    <w:rsid w:val="00A8545F"/>
    <w:rsid w:val="00A97819"/>
    <w:rsid w:val="00A97A65"/>
    <w:rsid w:val="00AB7C8F"/>
    <w:rsid w:val="00AC206B"/>
    <w:rsid w:val="00AC308A"/>
    <w:rsid w:val="00AE1A6F"/>
    <w:rsid w:val="00AE3E7D"/>
    <w:rsid w:val="00AF2417"/>
    <w:rsid w:val="00B00A76"/>
    <w:rsid w:val="00B05B82"/>
    <w:rsid w:val="00B21EA7"/>
    <w:rsid w:val="00B427DE"/>
    <w:rsid w:val="00B451E3"/>
    <w:rsid w:val="00B62D66"/>
    <w:rsid w:val="00B65360"/>
    <w:rsid w:val="00B75A23"/>
    <w:rsid w:val="00B75DD6"/>
    <w:rsid w:val="00BA0467"/>
    <w:rsid w:val="00BB04E1"/>
    <w:rsid w:val="00BB432A"/>
    <w:rsid w:val="00BE247E"/>
    <w:rsid w:val="00BF0BF6"/>
    <w:rsid w:val="00BF6197"/>
    <w:rsid w:val="00BF68A5"/>
    <w:rsid w:val="00BF71C9"/>
    <w:rsid w:val="00C10076"/>
    <w:rsid w:val="00C10164"/>
    <w:rsid w:val="00C2526F"/>
    <w:rsid w:val="00C30478"/>
    <w:rsid w:val="00C4104B"/>
    <w:rsid w:val="00C464F2"/>
    <w:rsid w:val="00C46636"/>
    <w:rsid w:val="00C65D2D"/>
    <w:rsid w:val="00C72228"/>
    <w:rsid w:val="00C73B77"/>
    <w:rsid w:val="00CA2C14"/>
    <w:rsid w:val="00CA7195"/>
    <w:rsid w:val="00CD175F"/>
    <w:rsid w:val="00CE396D"/>
    <w:rsid w:val="00CF7B38"/>
    <w:rsid w:val="00D1202C"/>
    <w:rsid w:val="00D14E8F"/>
    <w:rsid w:val="00D30188"/>
    <w:rsid w:val="00D4766E"/>
    <w:rsid w:val="00D54FC7"/>
    <w:rsid w:val="00D5754E"/>
    <w:rsid w:val="00D61484"/>
    <w:rsid w:val="00D77803"/>
    <w:rsid w:val="00D77B11"/>
    <w:rsid w:val="00DA402B"/>
    <w:rsid w:val="00DB641E"/>
    <w:rsid w:val="00DC3C7A"/>
    <w:rsid w:val="00DC5054"/>
    <w:rsid w:val="00DE0314"/>
    <w:rsid w:val="00DF3DD6"/>
    <w:rsid w:val="00E0072D"/>
    <w:rsid w:val="00E16C1B"/>
    <w:rsid w:val="00E31BEB"/>
    <w:rsid w:val="00E36ED9"/>
    <w:rsid w:val="00E50512"/>
    <w:rsid w:val="00E5231A"/>
    <w:rsid w:val="00E538C8"/>
    <w:rsid w:val="00E54AA9"/>
    <w:rsid w:val="00E63B3F"/>
    <w:rsid w:val="00E77635"/>
    <w:rsid w:val="00E83986"/>
    <w:rsid w:val="00E950DE"/>
    <w:rsid w:val="00E959B2"/>
    <w:rsid w:val="00EA36B8"/>
    <w:rsid w:val="00EA4780"/>
    <w:rsid w:val="00EA6665"/>
    <w:rsid w:val="00EC7D6A"/>
    <w:rsid w:val="00EE0430"/>
    <w:rsid w:val="00EE4879"/>
    <w:rsid w:val="00F07410"/>
    <w:rsid w:val="00F212EA"/>
    <w:rsid w:val="00F361F6"/>
    <w:rsid w:val="00F509B1"/>
    <w:rsid w:val="00F52045"/>
    <w:rsid w:val="00F54858"/>
    <w:rsid w:val="00F66F59"/>
    <w:rsid w:val="00F933D2"/>
    <w:rsid w:val="00F95EF2"/>
    <w:rsid w:val="00FA04C4"/>
    <w:rsid w:val="00FA79FD"/>
    <w:rsid w:val="00FB6D86"/>
    <w:rsid w:val="00FC2718"/>
    <w:rsid w:val="00FC6D4E"/>
    <w:rsid w:val="00FD15EF"/>
    <w:rsid w:val="00FD5D57"/>
    <w:rsid w:val="00FE0446"/>
    <w:rsid w:val="00FE15A1"/>
    <w:rsid w:val="00FE3AFF"/>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005092716">
      <w:bodyDiv w:val="1"/>
      <w:marLeft w:val="0"/>
      <w:marRight w:val="0"/>
      <w:marTop w:val="0"/>
      <w:marBottom w:val="0"/>
      <w:divBdr>
        <w:top w:val="none" w:sz="0" w:space="0" w:color="auto"/>
        <w:left w:val="none" w:sz="0" w:space="0" w:color="auto"/>
        <w:bottom w:val="none" w:sz="0" w:space="0" w:color="auto"/>
        <w:right w:val="none" w:sz="0" w:space="0" w:color="auto"/>
      </w:divBdr>
    </w:div>
    <w:div w:id="1045524331">
      <w:bodyDiv w:val="1"/>
      <w:marLeft w:val="0"/>
      <w:marRight w:val="0"/>
      <w:marTop w:val="0"/>
      <w:marBottom w:val="0"/>
      <w:divBdr>
        <w:top w:val="none" w:sz="0" w:space="0" w:color="auto"/>
        <w:left w:val="none" w:sz="0" w:space="0" w:color="auto"/>
        <w:bottom w:val="none" w:sz="0" w:space="0" w:color="auto"/>
        <w:right w:val="none" w:sz="0" w:space="0" w:color="auto"/>
      </w:divBdr>
    </w:div>
    <w:div w:id="1908607266">
      <w:bodyDiv w:val="1"/>
      <w:marLeft w:val="0"/>
      <w:marRight w:val="0"/>
      <w:marTop w:val="0"/>
      <w:marBottom w:val="0"/>
      <w:divBdr>
        <w:top w:val="none" w:sz="0" w:space="0" w:color="auto"/>
        <w:left w:val="none" w:sz="0" w:space="0" w:color="auto"/>
        <w:bottom w:val="none" w:sz="0" w:space="0" w:color="auto"/>
        <w:right w:val="none" w:sz="0" w:space="0" w:color="auto"/>
      </w:divBdr>
    </w:div>
    <w:div w:id="20316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4365</Words>
  <Characters>24009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2017-04-28T15:05:00Z</dcterms:created>
  <dcterms:modified xsi:type="dcterms:W3CDTF">2017-04-28T15:05:00Z</dcterms:modified>
</cp:coreProperties>
</file>